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7D0" w:rsidRDefault="00AC2A4B" w:rsidP="00AC2A4B">
      <w:pPr>
        <w:spacing w:after="0" w:line="480" w:lineRule="auto"/>
        <w:ind w:left="0" w:right="60" w:firstLine="0"/>
        <w:jc w:val="center"/>
      </w:pPr>
      <w:r>
        <w:rPr>
          <w:b/>
        </w:rPr>
        <w:t xml:space="preserve">Calorimetry and the </w:t>
      </w:r>
      <w:bookmarkStart w:id="0" w:name="_GoBack"/>
      <w:bookmarkEnd w:id="0"/>
      <w:r>
        <w:rPr>
          <w:b/>
        </w:rPr>
        <w:t xml:space="preserve">Energy Content of Foods </w:t>
      </w:r>
    </w:p>
    <w:p w:rsidR="002F77D0" w:rsidRDefault="00AC2A4B" w:rsidP="00AC2A4B">
      <w:pPr>
        <w:pStyle w:val="Heading2"/>
        <w:spacing w:line="480" w:lineRule="auto"/>
        <w:ind w:left="-5" w:right="0"/>
      </w:pPr>
      <w:r>
        <w:t xml:space="preserve">Table 1. Experimental Observations </w:t>
      </w:r>
    </w:p>
    <w:tbl>
      <w:tblPr>
        <w:tblStyle w:val="TableGrid"/>
        <w:tblW w:w="6211" w:type="dxa"/>
        <w:tblInd w:w="1574" w:type="dxa"/>
        <w:tblCellMar>
          <w:top w:w="89" w:type="dxa"/>
          <w:left w:w="115" w:type="dxa"/>
          <w:bottom w:w="0" w:type="dxa"/>
          <w:right w:w="22" w:type="dxa"/>
        </w:tblCellMar>
        <w:tblLook w:val="04A0" w:firstRow="1" w:lastRow="0" w:firstColumn="1" w:lastColumn="0" w:noHBand="0" w:noVBand="1"/>
      </w:tblPr>
      <w:tblGrid>
        <w:gridCol w:w="2068"/>
        <w:gridCol w:w="2074"/>
        <w:gridCol w:w="2069"/>
      </w:tblGrid>
      <w:tr w:rsidR="002F77D0" w:rsidTr="007E558E">
        <w:trPr>
          <w:trHeight w:val="586"/>
        </w:trPr>
        <w:tc>
          <w:tcPr>
            <w:tcW w:w="2068"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right="87" w:firstLine="0"/>
              <w:jc w:val="center"/>
            </w:pPr>
            <w:r>
              <w:t xml:space="preserve"> </w:t>
            </w:r>
            <w:r>
              <w:t>Food Typ</w:t>
            </w:r>
            <w:r>
              <w:t xml:space="preserve">e </w:t>
            </w:r>
            <w:r>
              <w:rPr>
                <w:rFonts w:ascii="Wingdings" w:eastAsia="Wingdings" w:hAnsi="Wingdings" w:cs="Wingdings"/>
              </w:rPr>
              <w:t></w:t>
            </w:r>
            <w:r>
              <w:t xml:space="preserve"> </w:t>
            </w:r>
          </w:p>
        </w:tc>
        <w:tc>
          <w:tcPr>
            <w:tcW w:w="2074"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right="92" w:firstLine="0"/>
              <w:jc w:val="center"/>
            </w:pPr>
            <w:r>
              <w:t xml:space="preserve">Popcorn </w:t>
            </w:r>
          </w:p>
        </w:tc>
        <w:tc>
          <w:tcPr>
            <w:tcW w:w="2069"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right="97" w:firstLine="0"/>
              <w:jc w:val="center"/>
            </w:pPr>
            <w:r>
              <w:t xml:space="preserve">Walnut </w:t>
            </w:r>
          </w:p>
        </w:tc>
      </w:tr>
      <w:tr w:rsidR="002F77D0" w:rsidTr="007E558E">
        <w:trPr>
          <w:trHeight w:val="802"/>
        </w:trPr>
        <w:tc>
          <w:tcPr>
            <w:tcW w:w="2068"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239" w:right="206" w:firstLine="0"/>
              <w:jc w:val="center"/>
            </w:pPr>
            <w:r>
              <w:t xml:space="preserve">Mass of  empty can (g) </w:t>
            </w:r>
          </w:p>
        </w:tc>
        <w:tc>
          <w:tcPr>
            <w:tcW w:w="2074"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right="92" w:firstLine="0"/>
              <w:jc w:val="center"/>
            </w:pPr>
            <w:r>
              <w:rPr>
                <w:sz w:val="22"/>
              </w:rPr>
              <w:t>57.31</w:t>
            </w:r>
            <w: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right="97" w:firstLine="0"/>
              <w:jc w:val="center"/>
            </w:pPr>
            <w:r>
              <w:rPr>
                <w:sz w:val="22"/>
              </w:rPr>
              <w:t>57.31</w:t>
            </w:r>
            <w:r>
              <w:t xml:space="preserve"> </w:t>
            </w:r>
          </w:p>
        </w:tc>
      </w:tr>
      <w:tr w:rsidR="002F77D0" w:rsidTr="007E558E">
        <w:trPr>
          <w:trHeight w:val="806"/>
        </w:trPr>
        <w:tc>
          <w:tcPr>
            <w:tcW w:w="2068"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86" w:right="173" w:firstLine="0"/>
              <w:jc w:val="center"/>
            </w:pPr>
            <w:r>
              <w:t xml:space="preserve">Mass of  can and water (g) </w:t>
            </w:r>
          </w:p>
        </w:tc>
        <w:tc>
          <w:tcPr>
            <w:tcW w:w="2074"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right="92" w:firstLine="0"/>
              <w:jc w:val="center"/>
            </w:pPr>
            <w:r>
              <w:rPr>
                <w:sz w:val="22"/>
              </w:rPr>
              <w:t>156.78</w:t>
            </w:r>
            <w: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right="97" w:firstLine="0"/>
              <w:jc w:val="center"/>
            </w:pPr>
            <w:r>
              <w:rPr>
                <w:sz w:val="22"/>
              </w:rPr>
              <w:t>156.36</w:t>
            </w:r>
            <w:r>
              <w:t xml:space="preserve"> </w:t>
            </w:r>
          </w:p>
        </w:tc>
      </w:tr>
      <w:tr w:rsidR="002F77D0" w:rsidTr="007E558E">
        <w:trPr>
          <w:trHeight w:val="994"/>
        </w:trPr>
        <w:tc>
          <w:tcPr>
            <w:tcW w:w="2068" w:type="dxa"/>
            <w:tcBorders>
              <w:top w:val="single" w:sz="4" w:space="0" w:color="000000"/>
              <w:left w:val="single" w:sz="4" w:space="0" w:color="000000"/>
              <w:bottom w:val="single" w:sz="4" w:space="0" w:color="000000"/>
              <w:right w:val="single" w:sz="4" w:space="0" w:color="000000"/>
            </w:tcBorders>
          </w:tcPr>
          <w:p w:rsidR="002F77D0" w:rsidRDefault="00AC2A4B" w:rsidP="008E586C">
            <w:pPr>
              <w:spacing w:after="0" w:line="480" w:lineRule="auto"/>
              <w:ind w:left="22" w:right="50" w:firstLine="0"/>
              <w:jc w:val="center"/>
            </w:pPr>
            <w:r>
              <w:t xml:space="preserve">Initial Mass of food and holder (g) </w:t>
            </w:r>
          </w:p>
        </w:tc>
        <w:tc>
          <w:tcPr>
            <w:tcW w:w="2074"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right="92" w:firstLine="0"/>
              <w:jc w:val="center"/>
            </w:pPr>
            <w:r>
              <w:rPr>
                <w:sz w:val="22"/>
              </w:rPr>
              <w:t>38.51</w:t>
            </w:r>
            <w: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right="97" w:firstLine="0"/>
              <w:jc w:val="center"/>
            </w:pPr>
            <w:r>
              <w:rPr>
                <w:sz w:val="22"/>
              </w:rPr>
              <w:t>38.13</w:t>
            </w:r>
            <w:r>
              <w:t xml:space="preserve"> </w:t>
            </w:r>
          </w:p>
        </w:tc>
      </w:tr>
      <w:tr w:rsidR="002F77D0" w:rsidTr="007E558E">
        <w:trPr>
          <w:trHeight w:val="998"/>
        </w:trPr>
        <w:tc>
          <w:tcPr>
            <w:tcW w:w="2068" w:type="dxa"/>
            <w:tcBorders>
              <w:top w:val="single" w:sz="4" w:space="0" w:color="000000"/>
              <w:left w:val="single" w:sz="4" w:space="0" w:color="000000"/>
              <w:bottom w:val="single" w:sz="4" w:space="0" w:color="000000"/>
              <w:right w:val="single" w:sz="4" w:space="0" w:color="000000"/>
            </w:tcBorders>
          </w:tcPr>
          <w:p w:rsidR="002F77D0" w:rsidRDefault="00AC2A4B" w:rsidP="008E586C">
            <w:pPr>
              <w:spacing w:after="0" w:line="480" w:lineRule="auto"/>
              <w:ind w:left="56" w:right="23" w:firstLine="0"/>
              <w:jc w:val="center"/>
            </w:pPr>
            <w:r>
              <w:t xml:space="preserve">Final mass of  food and holder  (g) </w:t>
            </w:r>
          </w:p>
        </w:tc>
        <w:tc>
          <w:tcPr>
            <w:tcW w:w="2074"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right="92" w:firstLine="0"/>
              <w:jc w:val="center"/>
            </w:pPr>
            <w:r>
              <w:rPr>
                <w:sz w:val="22"/>
              </w:rPr>
              <w:t>37.90</w:t>
            </w:r>
            <w: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right="97" w:firstLine="0"/>
              <w:jc w:val="center"/>
            </w:pPr>
            <w:r>
              <w:rPr>
                <w:sz w:val="22"/>
              </w:rPr>
              <w:t>37.85</w:t>
            </w:r>
            <w:r>
              <w:t xml:space="preserve"> </w:t>
            </w:r>
          </w:p>
        </w:tc>
      </w:tr>
      <w:tr w:rsidR="002F77D0" w:rsidTr="007E558E">
        <w:trPr>
          <w:trHeight w:val="888"/>
        </w:trPr>
        <w:tc>
          <w:tcPr>
            <w:tcW w:w="2068"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firstLine="0"/>
              <w:jc w:val="center"/>
            </w:pPr>
            <w:r>
              <w:t xml:space="preserve">Initial temperature  of water (˚C) </w:t>
            </w:r>
          </w:p>
        </w:tc>
        <w:tc>
          <w:tcPr>
            <w:tcW w:w="2074"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right="92" w:firstLine="0"/>
              <w:jc w:val="center"/>
            </w:pPr>
            <w:r>
              <w:rPr>
                <w:sz w:val="22"/>
              </w:rPr>
              <w:t>20.3</w:t>
            </w:r>
            <w: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right="97" w:firstLine="0"/>
              <w:jc w:val="center"/>
            </w:pPr>
            <w:r>
              <w:rPr>
                <w:sz w:val="22"/>
              </w:rPr>
              <w:t>20.7</w:t>
            </w:r>
            <w:r>
              <w:t xml:space="preserve"> </w:t>
            </w:r>
          </w:p>
        </w:tc>
      </w:tr>
      <w:tr w:rsidR="002F77D0" w:rsidTr="007E558E">
        <w:trPr>
          <w:trHeight w:val="893"/>
        </w:trPr>
        <w:tc>
          <w:tcPr>
            <w:tcW w:w="2068"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firstLine="0"/>
              <w:jc w:val="center"/>
            </w:pPr>
            <w:r>
              <w:t xml:space="preserve">Final temperature of water (˚C) </w:t>
            </w:r>
          </w:p>
        </w:tc>
        <w:tc>
          <w:tcPr>
            <w:tcW w:w="2074"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right="92" w:firstLine="0"/>
              <w:jc w:val="center"/>
            </w:pPr>
            <w:r>
              <w:rPr>
                <w:sz w:val="22"/>
              </w:rPr>
              <w:t>31.2</w:t>
            </w:r>
            <w: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right="97" w:firstLine="0"/>
              <w:jc w:val="center"/>
            </w:pPr>
            <w:r>
              <w:rPr>
                <w:sz w:val="22"/>
              </w:rPr>
              <w:t>34.1</w:t>
            </w:r>
            <w:r>
              <w:t xml:space="preserve"> </w:t>
            </w:r>
          </w:p>
        </w:tc>
      </w:tr>
    </w:tbl>
    <w:p w:rsidR="002F77D0" w:rsidRDefault="00AC2A4B" w:rsidP="008E586C">
      <w:pPr>
        <w:spacing w:after="0" w:line="480" w:lineRule="auto"/>
        <w:ind w:left="0" w:firstLine="0"/>
      </w:pPr>
      <w:r>
        <w:rPr>
          <w:sz w:val="22"/>
        </w:rPr>
        <w:t xml:space="preserve"> </w:t>
      </w:r>
    </w:p>
    <w:p w:rsidR="002F77D0" w:rsidRDefault="00AC2A4B" w:rsidP="008E586C">
      <w:pPr>
        <w:spacing w:after="0" w:line="480" w:lineRule="auto"/>
        <w:ind w:left="0" w:firstLine="0"/>
      </w:pPr>
      <w:r>
        <w:rPr>
          <w:b/>
          <w:sz w:val="22"/>
        </w:rPr>
        <w:t xml:space="preserve">DATA ANALYSIS </w:t>
      </w:r>
    </w:p>
    <w:p w:rsidR="002F77D0" w:rsidRDefault="00AC2A4B" w:rsidP="006C0027">
      <w:pPr>
        <w:spacing w:after="0" w:line="480" w:lineRule="auto"/>
        <w:ind w:left="0" w:firstLine="0"/>
      </w:pPr>
      <w:r>
        <w:rPr>
          <w:b/>
        </w:rPr>
        <w:t xml:space="preserve"> </w:t>
      </w:r>
      <w:r>
        <w:t xml:space="preserve">Fill in the Table 2 with the experimental results by following these steps.  Write out the calculation and the answer in the spaces provided in the table. </w:t>
      </w:r>
    </w:p>
    <w:p w:rsidR="002F77D0" w:rsidRDefault="00AC2A4B" w:rsidP="008E586C">
      <w:pPr>
        <w:spacing w:after="0" w:line="480" w:lineRule="auto"/>
        <w:ind w:left="0" w:firstLine="0"/>
      </w:pPr>
      <w:r>
        <w:rPr>
          <w:b/>
        </w:rPr>
        <w:t xml:space="preserve"> </w:t>
      </w:r>
    </w:p>
    <w:p w:rsidR="002F77D0" w:rsidRDefault="00AC2A4B" w:rsidP="008E586C">
      <w:pPr>
        <w:numPr>
          <w:ilvl w:val="0"/>
          <w:numId w:val="3"/>
        </w:numPr>
        <w:spacing w:line="480" w:lineRule="auto"/>
        <w:ind w:right="56" w:hanging="360"/>
      </w:pPr>
      <w:r>
        <w:t xml:space="preserve">Calculate </w:t>
      </w:r>
      <w:r>
        <w:t xml:space="preserve">the mass of water heated for each sample and trial by subtracting the mass of the empty can from the mass of the can and water.  Enter your answer in the results table below. </w:t>
      </w:r>
    </w:p>
    <w:p w:rsidR="002F77D0" w:rsidRDefault="00AC2A4B" w:rsidP="008E586C">
      <w:pPr>
        <w:spacing w:after="0" w:line="480" w:lineRule="auto"/>
        <w:ind w:left="360" w:firstLine="0"/>
      </w:pPr>
      <w:r>
        <w:t xml:space="preserve"> </w:t>
      </w:r>
    </w:p>
    <w:p w:rsidR="002F77D0" w:rsidRDefault="00AC2A4B" w:rsidP="008E586C">
      <w:pPr>
        <w:numPr>
          <w:ilvl w:val="0"/>
          <w:numId w:val="3"/>
        </w:numPr>
        <w:spacing w:after="2" w:line="480" w:lineRule="auto"/>
        <w:ind w:right="56" w:hanging="360"/>
      </w:pPr>
      <w:r>
        <w:t>Calculate the mass (in grams) of each food sample burned by subtracting the fi</w:t>
      </w:r>
      <w:r>
        <w:t xml:space="preserve">nal mass of food/holder from the initial mass of food/holder.  Enter your answer in the results table below. </w:t>
      </w:r>
    </w:p>
    <w:p w:rsidR="002F77D0" w:rsidRDefault="00AC2A4B" w:rsidP="008E586C">
      <w:pPr>
        <w:spacing w:after="15" w:line="480" w:lineRule="auto"/>
        <w:ind w:left="0" w:firstLine="0"/>
      </w:pPr>
      <w:r>
        <w:t xml:space="preserve"> </w:t>
      </w:r>
    </w:p>
    <w:p w:rsidR="002F77D0" w:rsidRDefault="00AC2A4B" w:rsidP="008E586C">
      <w:pPr>
        <w:numPr>
          <w:ilvl w:val="0"/>
          <w:numId w:val="3"/>
        </w:numPr>
        <w:spacing w:line="480" w:lineRule="auto"/>
        <w:ind w:right="56" w:hanging="360"/>
      </w:pPr>
      <w:r>
        <w:t xml:space="preserve">Calculate the change in temperature of the water, </w:t>
      </w:r>
      <w:r>
        <w:rPr>
          <w:rFonts w:ascii="Segoe UI Symbol" w:eastAsia="Segoe UI Symbol" w:hAnsi="Segoe UI Symbol" w:cs="Segoe UI Symbol"/>
        </w:rPr>
        <w:t>D</w:t>
      </w:r>
      <w:r>
        <w:t xml:space="preserve">T, for each sample </w:t>
      </w:r>
      <w:r>
        <w:t xml:space="preserve">and trial by subtracting the initial temperature from the final temperature.  Enter your answer in the results table. </w:t>
      </w:r>
    </w:p>
    <w:p w:rsidR="002F77D0" w:rsidRDefault="00AC2A4B" w:rsidP="008E586C">
      <w:pPr>
        <w:spacing w:after="24" w:line="480" w:lineRule="auto"/>
        <w:ind w:left="0" w:firstLine="0"/>
      </w:pPr>
      <w:r>
        <w:t xml:space="preserve"> </w:t>
      </w:r>
    </w:p>
    <w:p w:rsidR="002F77D0" w:rsidRDefault="00AC2A4B" w:rsidP="008E586C">
      <w:pPr>
        <w:numPr>
          <w:ilvl w:val="0"/>
          <w:numId w:val="3"/>
        </w:numPr>
        <w:spacing w:after="37" w:line="480" w:lineRule="auto"/>
        <w:ind w:right="56" w:hanging="360"/>
      </w:pPr>
      <w:r>
        <w:t xml:space="preserve">Calculate the heat absorbed by the water, q, using the equation:  q = m </w:t>
      </w:r>
      <w:r>
        <w:rPr>
          <w:rFonts w:ascii="Brush Script MT" w:eastAsia="Brush Script MT" w:hAnsi="Brush Script MT" w:cs="Brush Script MT"/>
          <w:i/>
        </w:rPr>
        <w:t>S</w:t>
      </w:r>
      <w:r>
        <w:t xml:space="preserve"> </w:t>
      </w:r>
      <w:proofErr w:type="gramStart"/>
      <w:r>
        <w:rPr>
          <w:rFonts w:ascii="Segoe UI Symbol" w:eastAsia="Segoe UI Symbol" w:hAnsi="Segoe UI Symbol" w:cs="Segoe UI Symbol"/>
        </w:rPr>
        <w:t>D</w:t>
      </w:r>
      <w:r>
        <w:t>T  where</w:t>
      </w:r>
      <w:proofErr w:type="gramEnd"/>
      <w:r>
        <w:t xml:space="preserve"> m is the mass of water (in grams), </w:t>
      </w:r>
      <w:r>
        <w:rPr>
          <w:rFonts w:ascii="Brush Script MT" w:eastAsia="Brush Script MT" w:hAnsi="Brush Script MT" w:cs="Brush Script MT"/>
          <w:i/>
        </w:rPr>
        <w:t>S</w:t>
      </w:r>
      <w:r>
        <w:t xml:space="preserve"> is the specifi</w:t>
      </w:r>
      <w:r>
        <w:t xml:space="preserve">c heat of the water (in J/g ˚C), and </w:t>
      </w:r>
      <w:r>
        <w:rPr>
          <w:rFonts w:ascii="Segoe UI Symbol" w:eastAsia="Segoe UI Symbol" w:hAnsi="Segoe UI Symbol" w:cs="Segoe UI Symbol"/>
        </w:rPr>
        <w:t>D</w:t>
      </w:r>
      <w:r>
        <w:t xml:space="preserve">T is the change in temperature of the water (in ˚C). </w:t>
      </w:r>
    </w:p>
    <w:p w:rsidR="002F77D0" w:rsidRDefault="00AC2A4B" w:rsidP="008E586C">
      <w:pPr>
        <w:spacing w:after="0" w:line="480" w:lineRule="auto"/>
        <w:ind w:left="0" w:firstLine="0"/>
      </w:pPr>
      <w:r>
        <w:t xml:space="preserve"> </w:t>
      </w:r>
    </w:p>
    <w:p w:rsidR="002F77D0" w:rsidRDefault="00AC2A4B" w:rsidP="008E586C">
      <w:pPr>
        <w:numPr>
          <w:ilvl w:val="0"/>
          <w:numId w:val="3"/>
        </w:numPr>
        <w:spacing w:line="480" w:lineRule="auto"/>
        <w:ind w:right="56" w:hanging="360"/>
      </w:pPr>
      <w:r>
        <w:t xml:space="preserve">Convert the heat transfer, q, to units of kilojoule.  Then, use the results from steps 2 and 4 to calculate the energy content in </w:t>
      </w:r>
      <w:proofErr w:type="spellStart"/>
      <w:r>
        <w:t>kiloJoules</w:t>
      </w:r>
      <w:proofErr w:type="spellEnd"/>
      <w:r>
        <w:t xml:space="preserve">/gram food. </w:t>
      </w:r>
    </w:p>
    <w:p w:rsidR="002F77D0" w:rsidRDefault="00AC2A4B" w:rsidP="008E586C">
      <w:pPr>
        <w:spacing w:after="0" w:line="480" w:lineRule="auto"/>
        <w:ind w:left="1140" w:firstLine="0"/>
      </w:pPr>
      <w:r>
        <w:t xml:space="preserve"> </w:t>
      </w:r>
    </w:p>
    <w:p w:rsidR="002F77D0" w:rsidRDefault="00AC2A4B" w:rsidP="008E586C">
      <w:pPr>
        <w:numPr>
          <w:ilvl w:val="0"/>
          <w:numId w:val="3"/>
        </w:numPr>
        <w:spacing w:line="480" w:lineRule="auto"/>
        <w:ind w:right="56" w:hanging="360"/>
      </w:pPr>
      <w:r>
        <w:t>Next, c</w:t>
      </w:r>
      <w:r>
        <w:t xml:space="preserve">alculate the energy content in Calories/gram (4.184 kJ = 1 Calorie). </w:t>
      </w:r>
    </w:p>
    <w:p w:rsidR="002F77D0" w:rsidRDefault="00AC2A4B" w:rsidP="008E586C">
      <w:pPr>
        <w:spacing w:after="0" w:line="480" w:lineRule="auto"/>
        <w:ind w:left="1140" w:firstLine="0"/>
      </w:pPr>
      <w:r>
        <w:t xml:space="preserve"> </w:t>
      </w:r>
    </w:p>
    <w:p w:rsidR="002F77D0" w:rsidRDefault="00AC2A4B" w:rsidP="008E586C">
      <w:pPr>
        <w:numPr>
          <w:ilvl w:val="0"/>
          <w:numId w:val="3"/>
        </w:numPr>
        <w:spacing w:line="480" w:lineRule="auto"/>
        <w:ind w:right="56" w:hanging="360"/>
      </w:pPr>
      <w:r>
        <w:t xml:space="preserve">Finally, calculate the percent error.   </w:t>
      </w:r>
    </w:p>
    <w:p w:rsidR="002F77D0" w:rsidRDefault="00AC2A4B" w:rsidP="008E586C">
      <w:pPr>
        <w:spacing w:after="0" w:line="480" w:lineRule="auto"/>
        <w:ind w:left="1140" w:firstLine="0"/>
      </w:pPr>
      <w:r>
        <w:t xml:space="preserve"> </w:t>
      </w:r>
    </w:p>
    <w:p w:rsidR="002F77D0" w:rsidRDefault="00AC2A4B" w:rsidP="008E586C">
      <w:pPr>
        <w:spacing w:after="0" w:line="480" w:lineRule="auto"/>
        <w:ind w:left="703" w:firstLine="0"/>
        <w:jc w:val="center"/>
      </w:pPr>
      <w:r>
        <w:rPr>
          <w:rFonts w:ascii="Cambria Math" w:eastAsia="Cambria Math" w:hAnsi="Cambria Math" w:cs="Cambria Math"/>
          <w:sz w:val="22"/>
        </w:rPr>
        <w:t>𝐸𝑥𝑝𝑒𝑟𝑖𝑚𝑒𝑛𝑡𝑎𝑙</w:t>
      </w:r>
      <w:r>
        <w:rPr>
          <w:rFonts w:ascii="Cambria Math" w:eastAsia="Cambria Math" w:hAnsi="Cambria Math" w:cs="Cambria Math"/>
          <w:sz w:val="22"/>
        </w:rPr>
        <w:tab/>
      </w:r>
      <w:r>
        <w:rPr>
          <w:rFonts w:ascii="Cambria Math" w:eastAsia="Cambria Math" w:hAnsi="Cambria Math" w:cs="Cambria Math"/>
          <w:sz w:val="22"/>
        </w:rPr>
        <w:t>𝑣𝑎𝑙𝑢𝑒</w:t>
      </w:r>
      <w:r>
        <w:rPr>
          <w:rFonts w:ascii="Cambria Math" w:eastAsia="Cambria Math" w:hAnsi="Cambria Math" w:cs="Cambria Math"/>
          <w:sz w:val="22"/>
        </w:rPr>
        <w:t xml:space="preserve"> − </w:t>
      </w:r>
      <w:r>
        <w:rPr>
          <w:rFonts w:ascii="Cambria Math" w:eastAsia="Cambria Math" w:hAnsi="Cambria Math" w:cs="Cambria Math"/>
          <w:sz w:val="22"/>
        </w:rPr>
        <w:t>𝐴𝑐𝑐𝑒𝑝𝑡𝑒𝑑</w:t>
      </w:r>
      <w:r>
        <w:rPr>
          <w:rFonts w:ascii="Cambria Math" w:eastAsia="Cambria Math" w:hAnsi="Cambria Math" w:cs="Cambria Math"/>
          <w:sz w:val="22"/>
        </w:rPr>
        <w:tab/>
      </w:r>
      <w:r>
        <w:rPr>
          <w:rFonts w:ascii="Cambria Math" w:eastAsia="Cambria Math" w:hAnsi="Cambria Math" w:cs="Cambria Math"/>
          <w:sz w:val="22"/>
        </w:rPr>
        <w:t>𝑣𝑎𝑙𝑢𝑒</w:t>
      </w:r>
    </w:p>
    <w:p w:rsidR="002F77D0" w:rsidRDefault="00AC2A4B" w:rsidP="008E586C">
      <w:pPr>
        <w:tabs>
          <w:tab w:val="center" w:pos="4629"/>
          <w:tab w:val="center" w:pos="7441"/>
        </w:tabs>
        <w:spacing w:after="5" w:line="480" w:lineRule="auto"/>
        <w:ind w:left="0" w:firstLine="0"/>
      </w:pPr>
      <w:r>
        <w:rPr>
          <w:rFonts w:ascii="Calibri" w:eastAsia="Calibri" w:hAnsi="Calibri" w:cs="Calibri"/>
          <w:sz w:val="22"/>
        </w:rPr>
        <w:tab/>
      </w:r>
      <w:r>
        <w:rPr>
          <w:rFonts w:ascii="Cambria Math" w:eastAsia="Cambria Math" w:hAnsi="Cambria Math" w:cs="Cambria Math"/>
          <w:sz w:val="22"/>
        </w:rPr>
        <w:t>%</w:t>
      </w:r>
      <w:r>
        <w:rPr>
          <w:rFonts w:ascii="Cambria Math" w:eastAsia="Cambria Math" w:hAnsi="Cambria Math" w:cs="Cambria Math"/>
          <w:sz w:val="22"/>
        </w:rPr>
        <w:tab/>
      </w:r>
      <w:r>
        <w:rPr>
          <w:rFonts w:ascii="Cambria Math" w:eastAsia="Cambria Math" w:hAnsi="Cambria Math" w:cs="Cambria Math"/>
          <w:sz w:val="22"/>
        </w:rPr>
        <w:t>𝑒𝑟𝑟𝑜𝑟</w:t>
      </w:r>
      <w:r>
        <w:rPr>
          <w:rFonts w:ascii="Cambria Math" w:eastAsia="Cambria Math" w:hAnsi="Cambria Math" w:cs="Cambria Math"/>
          <w:sz w:val="22"/>
        </w:rPr>
        <w:t xml:space="preserve"> =</w:t>
      </w:r>
      <w:r>
        <w:rPr>
          <w:rFonts w:ascii="Cambria Math" w:eastAsia="Cambria Math" w:hAnsi="Cambria Math" w:cs="Cambria Math"/>
          <w:sz w:val="22"/>
        </w:rPr>
        <w:tab/>
      </w:r>
      <w:r>
        <w:rPr>
          <w:rFonts w:ascii="Calibri" w:eastAsia="Calibri" w:hAnsi="Calibri" w:cs="Calibri"/>
          <w:noProof/>
          <w:sz w:val="22"/>
        </w:rPr>
        <mc:AlternateContent>
          <mc:Choice Requires="wpg">
            <w:drawing>
              <wp:inline distT="0" distB="0" distL="0" distR="0">
                <wp:extent cx="2371344" cy="9144"/>
                <wp:effectExtent l="0" t="0" r="0" b="0"/>
                <wp:docPr id="10597" name="Group 10597"/>
                <wp:cNvGraphicFramePr/>
                <a:graphic xmlns:a="http://schemas.openxmlformats.org/drawingml/2006/main">
                  <a:graphicData uri="http://schemas.microsoft.com/office/word/2010/wordprocessingGroup">
                    <wpg:wgp>
                      <wpg:cNvGrpSpPr/>
                      <wpg:grpSpPr>
                        <a:xfrm>
                          <a:off x="0" y="0"/>
                          <a:ext cx="2371344" cy="9144"/>
                          <a:chOff x="0" y="0"/>
                          <a:chExt cx="2371344" cy="9144"/>
                        </a:xfrm>
                      </wpg:grpSpPr>
                      <wps:wsp>
                        <wps:cNvPr id="13727" name="Shape 13727"/>
                        <wps:cNvSpPr/>
                        <wps:spPr>
                          <a:xfrm>
                            <a:off x="0" y="0"/>
                            <a:ext cx="2371344" cy="9144"/>
                          </a:xfrm>
                          <a:custGeom>
                            <a:avLst/>
                            <a:gdLst/>
                            <a:ahLst/>
                            <a:cxnLst/>
                            <a:rect l="0" t="0" r="0" b="0"/>
                            <a:pathLst>
                              <a:path w="2371344" h="9144">
                                <a:moveTo>
                                  <a:pt x="0" y="0"/>
                                </a:moveTo>
                                <a:lnTo>
                                  <a:pt x="2371344" y="0"/>
                                </a:lnTo>
                                <a:lnTo>
                                  <a:pt x="23713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597" style="width:186.72pt;height:0.720001pt;mso-position-horizontal-relative:char;mso-position-vertical-relative:line" coordsize="23713,91">
                <v:shape id="Shape 13728" style="position:absolute;width:23713;height:91;left:0;top:0;" coordsize="2371344,9144" path="m0,0l2371344,0l2371344,9144l0,9144l0,0">
                  <v:stroke weight="0pt" endcap="flat" joinstyle="miter" miterlimit="10" on="false" color="#000000" opacity="0"/>
                  <v:fill on="true" color="#000000"/>
                </v:shape>
              </v:group>
            </w:pict>
          </mc:Fallback>
        </mc:AlternateContent>
      </w:r>
      <w:r>
        <w:rPr>
          <w:rFonts w:ascii="Cambria Math" w:eastAsia="Cambria Math" w:hAnsi="Cambria Math" w:cs="Cambria Math"/>
          <w:sz w:val="22"/>
        </w:rPr>
        <w:tab/>
        <w:t>×</w:t>
      </w:r>
      <w:r>
        <w:rPr>
          <w:rFonts w:ascii="Cambria Math" w:eastAsia="Cambria Math" w:hAnsi="Cambria Math" w:cs="Cambria Math"/>
          <w:sz w:val="22"/>
        </w:rPr>
        <w:tab/>
        <w:t>100</w:t>
      </w:r>
      <w:r>
        <w:t xml:space="preserve"> </w:t>
      </w:r>
    </w:p>
    <w:p w:rsidR="002F77D0" w:rsidRDefault="00AC2A4B" w:rsidP="008E586C">
      <w:pPr>
        <w:spacing w:after="5" w:line="480" w:lineRule="auto"/>
        <w:ind w:left="1125" w:right="3609" w:firstLine="3171"/>
      </w:pPr>
      <w:r>
        <w:rPr>
          <w:rFonts w:ascii="Cambria Math" w:eastAsia="Cambria Math" w:hAnsi="Cambria Math" w:cs="Cambria Math"/>
          <w:sz w:val="22"/>
        </w:rPr>
        <w:t>𝐴𝑐𝑐𝑒𝑝𝑡𝑒𝑑</w:t>
      </w:r>
      <w:r>
        <w:rPr>
          <w:rFonts w:ascii="Cambria Math" w:eastAsia="Cambria Math" w:hAnsi="Cambria Math" w:cs="Cambria Math"/>
          <w:sz w:val="22"/>
        </w:rPr>
        <w:tab/>
      </w:r>
      <w:r>
        <w:rPr>
          <w:rFonts w:ascii="Cambria Math" w:eastAsia="Cambria Math" w:hAnsi="Cambria Math" w:cs="Cambria Math"/>
          <w:sz w:val="22"/>
        </w:rPr>
        <w:t>𝑣𝑎𝑙𝑢𝑒</w:t>
      </w:r>
      <w:r>
        <w:rPr>
          <w:rFonts w:ascii="Cambria Math" w:eastAsia="Cambria Math" w:hAnsi="Cambria Math" w:cs="Cambria Math"/>
          <w:sz w:val="22"/>
        </w:rPr>
        <w:t xml:space="preserve"> </w:t>
      </w:r>
      <w:r>
        <w:t xml:space="preserve"> </w:t>
      </w:r>
    </w:p>
    <w:p w:rsidR="002F77D0" w:rsidRDefault="00AC2A4B" w:rsidP="008E586C">
      <w:pPr>
        <w:spacing w:line="480" w:lineRule="auto"/>
        <w:ind w:left="360" w:right="56" w:firstLine="0"/>
      </w:pPr>
      <w:r>
        <w:t xml:space="preserve">You will need </w:t>
      </w:r>
      <w:r>
        <w:t xml:space="preserve">to calculate the accepted values in units of Calories/gram first.  Using the information on the package label (popcorn) or the data table (walnut) at the end of this lab activity, divide the Calories per serving by the serving mass in grams. </w:t>
      </w:r>
    </w:p>
    <w:p w:rsidR="002F77D0" w:rsidRDefault="00AC2A4B" w:rsidP="008E586C">
      <w:pPr>
        <w:spacing w:after="0" w:line="480" w:lineRule="auto"/>
        <w:ind w:left="0" w:right="8220" w:firstLine="0"/>
      </w:pPr>
      <w:r>
        <w:t xml:space="preserve">  </w:t>
      </w:r>
    </w:p>
    <w:p w:rsidR="002F77D0" w:rsidRDefault="00AC2A4B" w:rsidP="008E586C">
      <w:pPr>
        <w:spacing w:after="0" w:line="480" w:lineRule="auto"/>
        <w:ind w:left="0" w:firstLine="0"/>
      </w:pPr>
      <w:r>
        <w:rPr>
          <w:b/>
        </w:rPr>
        <w:t xml:space="preserve"> </w:t>
      </w:r>
      <w:r>
        <w:rPr>
          <w:b/>
        </w:rPr>
        <w:tab/>
        <w:t xml:space="preserve"> </w:t>
      </w:r>
    </w:p>
    <w:p w:rsidR="002F77D0" w:rsidRDefault="00AC2A4B" w:rsidP="008E586C">
      <w:pPr>
        <w:pStyle w:val="Heading2"/>
        <w:spacing w:line="480" w:lineRule="auto"/>
        <w:ind w:left="-5" w:right="0"/>
      </w:pPr>
      <w:r>
        <w:t xml:space="preserve">Table </w:t>
      </w:r>
      <w:r>
        <w:t xml:space="preserve">2. Experimental Results </w:t>
      </w:r>
    </w:p>
    <w:p w:rsidR="002F77D0" w:rsidRDefault="00AC2A4B" w:rsidP="008E586C">
      <w:pPr>
        <w:spacing w:after="0" w:line="480" w:lineRule="auto"/>
        <w:ind w:left="0" w:firstLine="0"/>
      </w:pPr>
      <w:r>
        <w:t xml:space="preserve"> </w:t>
      </w:r>
    </w:p>
    <w:tbl>
      <w:tblPr>
        <w:tblStyle w:val="TableGrid"/>
        <w:tblW w:w="9451" w:type="dxa"/>
        <w:tblInd w:w="-91" w:type="dxa"/>
        <w:tblCellMar>
          <w:top w:w="17" w:type="dxa"/>
          <w:left w:w="106" w:type="dxa"/>
          <w:bottom w:w="0" w:type="dxa"/>
          <w:right w:w="59" w:type="dxa"/>
        </w:tblCellMar>
        <w:tblLook w:val="04A0" w:firstRow="1" w:lastRow="0" w:firstColumn="1" w:lastColumn="0" w:noHBand="0" w:noVBand="1"/>
      </w:tblPr>
      <w:tblGrid>
        <w:gridCol w:w="1982"/>
        <w:gridCol w:w="3869"/>
        <w:gridCol w:w="3600"/>
      </w:tblGrid>
      <w:tr w:rsidR="002F77D0">
        <w:trPr>
          <w:trHeight w:val="586"/>
        </w:trPr>
        <w:tc>
          <w:tcPr>
            <w:tcW w:w="1982"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16" w:firstLine="0"/>
              <w:jc w:val="center"/>
            </w:pPr>
            <w:r>
              <w:t xml:space="preserve"> </w:t>
            </w:r>
          </w:p>
        </w:tc>
        <w:tc>
          <w:tcPr>
            <w:tcW w:w="3869"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right="50" w:firstLine="0"/>
              <w:jc w:val="center"/>
            </w:pPr>
            <w:r>
              <w:t xml:space="preserve">Popcorn </w:t>
            </w:r>
          </w:p>
        </w:tc>
        <w:tc>
          <w:tcPr>
            <w:tcW w:w="3600"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right="51" w:firstLine="0"/>
              <w:jc w:val="center"/>
            </w:pPr>
            <w:r>
              <w:t xml:space="preserve">Walnut </w:t>
            </w:r>
          </w:p>
        </w:tc>
      </w:tr>
      <w:tr w:rsidR="002F77D0">
        <w:trPr>
          <w:trHeight w:val="1459"/>
        </w:trPr>
        <w:tc>
          <w:tcPr>
            <w:tcW w:w="1982"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5" w:firstLine="0"/>
              <w:jc w:val="both"/>
            </w:pPr>
            <w:r>
              <w:t xml:space="preserve">1. Mass of water heated  (g) </w:t>
            </w:r>
          </w:p>
        </w:tc>
        <w:tc>
          <w:tcPr>
            <w:tcW w:w="3869"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firstLine="0"/>
            </w:pPr>
            <w:r>
              <w:t xml:space="preserve"> </w:t>
            </w:r>
            <w:r w:rsidR="006C0027">
              <w:t>99.47 g</w:t>
            </w:r>
          </w:p>
        </w:tc>
        <w:tc>
          <w:tcPr>
            <w:tcW w:w="3600"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firstLine="0"/>
            </w:pPr>
            <w:r>
              <w:t xml:space="preserve"> </w:t>
            </w:r>
            <w:r w:rsidR="006C0027">
              <w:t>99.05 g</w:t>
            </w:r>
          </w:p>
        </w:tc>
      </w:tr>
      <w:tr w:rsidR="002F77D0">
        <w:trPr>
          <w:trHeight w:val="1627"/>
        </w:trPr>
        <w:tc>
          <w:tcPr>
            <w:tcW w:w="1982"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5" w:firstLine="0"/>
            </w:pPr>
            <w:r>
              <w:t xml:space="preserve">2. Mass of food sample burned (g) </w:t>
            </w:r>
          </w:p>
        </w:tc>
        <w:tc>
          <w:tcPr>
            <w:tcW w:w="3869"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firstLine="0"/>
            </w:pPr>
            <w:r>
              <w:t xml:space="preserve"> </w:t>
            </w:r>
            <w:r w:rsidR="006C0027">
              <w:t>0.61</w:t>
            </w:r>
          </w:p>
        </w:tc>
        <w:tc>
          <w:tcPr>
            <w:tcW w:w="3600"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firstLine="0"/>
            </w:pPr>
            <w:r>
              <w:t xml:space="preserve"> </w:t>
            </w:r>
            <w:r w:rsidR="006C0027">
              <w:t>0.28</w:t>
            </w:r>
          </w:p>
        </w:tc>
      </w:tr>
      <w:tr w:rsidR="002F77D0">
        <w:trPr>
          <w:trHeight w:val="1709"/>
        </w:trPr>
        <w:tc>
          <w:tcPr>
            <w:tcW w:w="1982"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5" w:firstLine="0"/>
            </w:pPr>
            <w:r>
              <w:t xml:space="preserve">3. </w:t>
            </w:r>
            <w:r>
              <w:rPr>
                <w:rFonts w:ascii="Segoe UI Symbol" w:eastAsia="Segoe UI Symbol" w:hAnsi="Segoe UI Symbol" w:cs="Segoe UI Symbol"/>
              </w:rPr>
              <w:t>D</w:t>
            </w:r>
            <w:r>
              <w:t xml:space="preserve">T of water </w:t>
            </w:r>
          </w:p>
          <w:p w:rsidR="002F77D0" w:rsidRDefault="00AC2A4B" w:rsidP="008E586C">
            <w:pPr>
              <w:spacing w:after="0" w:line="480" w:lineRule="auto"/>
              <w:ind w:left="5" w:firstLine="0"/>
            </w:pPr>
            <w:r>
              <w:t xml:space="preserve">(˚C) </w:t>
            </w:r>
          </w:p>
        </w:tc>
        <w:tc>
          <w:tcPr>
            <w:tcW w:w="3869"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firstLine="0"/>
            </w:pPr>
            <w:r>
              <w:t xml:space="preserve"> </w:t>
            </w:r>
            <w:r w:rsidR="006C0027">
              <w:t>10.9</w:t>
            </w:r>
          </w:p>
        </w:tc>
        <w:tc>
          <w:tcPr>
            <w:tcW w:w="3600"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firstLine="0"/>
            </w:pPr>
            <w:r>
              <w:t xml:space="preserve"> </w:t>
            </w:r>
            <w:r w:rsidR="006C0027">
              <w:t>13.4</w:t>
            </w:r>
          </w:p>
        </w:tc>
      </w:tr>
      <w:tr w:rsidR="002F77D0">
        <w:trPr>
          <w:trHeight w:val="1704"/>
        </w:trPr>
        <w:tc>
          <w:tcPr>
            <w:tcW w:w="1982"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5" w:firstLine="0"/>
            </w:pPr>
            <w:r>
              <w:t xml:space="preserve">4. Heat of Rxn (J) </w:t>
            </w:r>
          </w:p>
        </w:tc>
        <w:tc>
          <w:tcPr>
            <w:tcW w:w="3869" w:type="dxa"/>
            <w:tcBorders>
              <w:top w:val="single" w:sz="4" w:space="0" w:color="000000"/>
              <w:left w:val="single" w:sz="4" w:space="0" w:color="000000"/>
              <w:bottom w:val="single" w:sz="4" w:space="0" w:color="000000"/>
              <w:right w:val="single" w:sz="4" w:space="0" w:color="000000"/>
            </w:tcBorders>
            <w:vAlign w:val="center"/>
          </w:tcPr>
          <w:p w:rsidR="002F77D0" w:rsidRDefault="00AC2A4B" w:rsidP="00DF7543">
            <w:pPr>
              <w:spacing w:after="0" w:line="480" w:lineRule="auto"/>
              <w:ind w:left="0" w:firstLine="0"/>
            </w:pPr>
            <w:r>
              <w:t xml:space="preserve"> </w:t>
            </w:r>
            <w:r w:rsidR="00DF7543">
              <w:t>4536.39 Joules</w:t>
            </w:r>
          </w:p>
        </w:tc>
        <w:tc>
          <w:tcPr>
            <w:tcW w:w="3600"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firstLine="0"/>
            </w:pPr>
            <w:r>
              <w:t xml:space="preserve"> </w:t>
            </w:r>
            <w:r w:rsidR="00DF7543">
              <w:t>5553.30 J</w:t>
            </w:r>
          </w:p>
        </w:tc>
      </w:tr>
      <w:tr w:rsidR="002F77D0">
        <w:trPr>
          <w:trHeight w:val="1709"/>
        </w:trPr>
        <w:tc>
          <w:tcPr>
            <w:tcW w:w="1982"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5" w:firstLine="0"/>
            </w:pPr>
            <w:r>
              <w:t xml:space="preserve">5. Energy Content </w:t>
            </w:r>
          </w:p>
          <w:p w:rsidR="002F77D0" w:rsidRDefault="00AC2A4B" w:rsidP="008E586C">
            <w:pPr>
              <w:spacing w:after="0" w:line="480" w:lineRule="auto"/>
              <w:ind w:left="5" w:firstLine="0"/>
            </w:pPr>
            <w:r>
              <w:t xml:space="preserve">(kJ/gram) </w:t>
            </w:r>
          </w:p>
        </w:tc>
        <w:tc>
          <w:tcPr>
            <w:tcW w:w="3869"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firstLine="0"/>
            </w:pPr>
            <w:r>
              <w:t xml:space="preserve"> </w:t>
            </w:r>
            <w:r w:rsidR="00680F4C">
              <w:t>7.436 kJ/gram</w:t>
            </w:r>
          </w:p>
        </w:tc>
        <w:tc>
          <w:tcPr>
            <w:tcW w:w="3600" w:type="dxa"/>
            <w:tcBorders>
              <w:top w:val="single" w:sz="4" w:space="0" w:color="000000"/>
              <w:left w:val="single" w:sz="4" w:space="0" w:color="000000"/>
              <w:bottom w:val="single" w:sz="4" w:space="0" w:color="000000"/>
              <w:right w:val="single" w:sz="4" w:space="0" w:color="000000"/>
            </w:tcBorders>
            <w:vAlign w:val="center"/>
          </w:tcPr>
          <w:p w:rsidR="002F77D0" w:rsidRDefault="00680F4C" w:rsidP="008E586C">
            <w:pPr>
              <w:spacing w:after="0" w:line="480" w:lineRule="auto"/>
              <w:ind w:left="0" w:firstLine="0"/>
            </w:pPr>
            <w:r>
              <w:t>19.83 kJ/gram</w:t>
            </w:r>
          </w:p>
        </w:tc>
      </w:tr>
      <w:tr w:rsidR="002F77D0">
        <w:trPr>
          <w:trHeight w:val="1718"/>
        </w:trPr>
        <w:tc>
          <w:tcPr>
            <w:tcW w:w="1982"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5" w:firstLine="0"/>
            </w:pPr>
            <w:r>
              <w:t xml:space="preserve">6. Energy Content </w:t>
            </w:r>
          </w:p>
          <w:p w:rsidR="002F77D0" w:rsidRDefault="00AC2A4B" w:rsidP="008E586C">
            <w:pPr>
              <w:spacing w:after="0" w:line="480" w:lineRule="auto"/>
              <w:ind w:left="5" w:firstLine="0"/>
            </w:pPr>
            <w:r>
              <w:t xml:space="preserve">(Calorie/gram) </w:t>
            </w:r>
          </w:p>
        </w:tc>
        <w:tc>
          <w:tcPr>
            <w:tcW w:w="3869" w:type="dxa"/>
            <w:tcBorders>
              <w:top w:val="single" w:sz="4" w:space="0" w:color="000000"/>
              <w:left w:val="single" w:sz="4" w:space="0" w:color="000000"/>
              <w:bottom w:val="single" w:sz="4" w:space="0" w:color="000000"/>
              <w:right w:val="single" w:sz="4" w:space="0" w:color="000000"/>
            </w:tcBorders>
          </w:tcPr>
          <w:p w:rsidR="002F77D0" w:rsidRDefault="00AC2A4B" w:rsidP="008E586C">
            <w:pPr>
              <w:spacing w:after="0" w:line="480" w:lineRule="auto"/>
              <w:ind w:left="0" w:firstLine="0"/>
            </w:pPr>
            <w:r>
              <w:t xml:space="preserve"> </w:t>
            </w:r>
          </w:p>
          <w:p w:rsidR="00D45596" w:rsidRDefault="00D45596" w:rsidP="008E586C">
            <w:pPr>
              <w:spacing w:after="0" w:line="480" w:lineRule="auto"/>
              <w:ind w:left="0" w:firstLine="0"/>
            </w:pPr>
            <w:r>
              <w:t>1.78 Calorie/gram</w:t>
            </w:r>
          </w:p>
        </w:tc>
        <w:tc>
          <w:tcPr>
            <w:tcW w:w="3600" w:type="dxa"/>
            <w:tcBorders>
              <w:top w:val="single" w:sz="4" w:space="0" w:color="000000"/>
              <w:left w:val="single" w:sz="4" w:space="0" w:color="000000"/>
              <w:bottom w:val="single" w:sz="4" w:space="0" w:color="000000"/>
              <w:right w:val="single" w:sz="4" w:space="0" w:color="000000"/>
            </w:tcBorders>
          </w:tcPr>
          <w:p w:rsidR="00D45596" w:rsidRDefault="00AC2A4B" w:rsidP="008E586C">
            <w:pPr>
              <w:spacing w:after="0" w:line="480" w:lineRule="auto"/>
              <w:ind w:left="0" w:firstLine="0"/>
            </w:pPr>
            <w:r>
              <w:t xml:space="preserve"> </w:t>
            </w:r>
          </w:p>
          <w:p w:rsidR="00D45596" w:rsidRDefault="00D45596" w:rsidP="008E586C">
            <w:pPr>
              <w:spacing w:after="0" w:line="480" w:lineRule="auto"/>
              <w:ind w:left="0" w:firstLine="0"/>
            </w:pPr>
            <w:r>
              <w:t>4.74 Calorie/gram</w:t>
            </w:r>
          </w:p>
        </w:tc>
      </w:tr>
      <w:tr w:rsidR="002F77D0">
        <w:trPr>
          <w:trHeight w:val="1800"/>
        </w:trPr>
        <w:tc>
          <w:tcPr>
            <w:tcW w:w="1982" w:type="dxa"/>
            <w:tcBorders>
              <w:top w:val="single" w:sz="4" w:space="0" w:color="000000"/>
              <w:left w:val="single" w:sz="4" w:space="0" w:color="000000"/>
              <w:bottom w:val="single" w:sz="4" w:space="0" w:color="000000"/>
              <w:right w:val="single" w:sz="4" w:space="0" w:color="000000"/>
            </w:tcBorders>
            <w:vAlign w:val="center"/>
          </w:tcPr>
          <w:p w:rsidR="002F77D0" w:rsidRDefault="00AC2A4B" w:rsidP="008E586C">
            <w:pPr>
              <w:spacing w:after="0" w:line="480" w:lineRule="auto"/>
              <w:ind w:left="0" w:firstLine="0"/>
              <w:jc w:val="center"/>
            </w:pPr>
            <w:r>
              <w:t xml:space="preserve">7. Percent Error (%) </w:t>
            </w:r>
          </w:p>
        </w:tc>
        <w:tc>
          <w:tcPr>
            <w:tcW w:w="3869" w:type="dxa"/>
            <w:tcBorders>
              <w:top w:val="single" w:sz="4" w:space="0" w:color="000000"/>
              <w:left w:val="single" w:sz="4" w:space="0" w:color="000000"/>
              <w:bottom w:val="single" w:sz="4" w:space="0" w:color="000000"/>
              <w:right w:val="single" w:sz="4" w:space="0" w:color="000000"/>
            </w:tcBorders>
            <w:vAlign w:val="center"/>
          </w:tcPr>
          <w:p w:rsidR="002F77D0" w:rsidRDefault="00BF69D8" w:rsidP="008E586C">
            <w:pPr>
              <w:spacing w:after="0" w:line="480" w:lineRule="auto"/>
              <w:ind w:left="10" w:firstLine="0"/>
              <w:jc w:val="center"/>
            </w:pPr>
            <w:r>
              <w:t>62.2 %</w:t>
            </w:r>
            <w:r w:rsidR="00AC2A4B">
              <w:t xml:space="preserve"> </w:t>
            </w:r>
          </w:p>
        </w:tc>
        <w:tc>
          <w:tcPr>
            <w:tcW w:w="3600" w:type="dxa"/>
            <w:tcBorders>
              <w:top w:val="single" w:sz="4" w:space="0" w:color="000000"/>
              <w:left w:val="single" w:sz="4" w:space="0" w:color="000000"/>
              <w:bottom w:val="single" w:sz="4" w:space="0" w:color="000000"/>
              <w:right w:val="single" w:sz="4" w:space="0" w:color="000000"/>
            </w:tcBorders>
            <w:vAlign w:val="center"/>
          </w:tcPr>
          <w:p w:rsidR="002F77D0" w:rsidRDefault="00BF69D8" w:rsidP="008E586C">
            <w:pPr>
              <w:spacing w:after="0" w:line="480" w:lineRule="auto"/>
              <w:ind w:left="9" w:firstLine="0"/>
              <w:jc w:val="center"/>
            </w:pPr>
            <w:r>
              <w:t>27.1 %</w:t>
            </w:r>
            <w:r w:rsidR="00AC2A4B">
              <w:t xml:space="preserve"> </w:t>
            </w:r>
          </w:p>
        </w:tc>
      </w:tr>
    </w:tbl>
    <w:p w:rsidR="00157F4D" w:rsidRDefault="00157F4D" w:rsidP="008E586C">
      <w:pPr>
        <w:pStyle w:val="Heading2"/>
        <w:spacing w:line="480" w:lineRule="auto"/>
        <w:ind w:left="-5" w:right="0"/>
      </w:pPr>
    </w:p>
    <w:p w:rsidR="002F77D0" w:rsidRDefault="00AC2A4B" w:rsidP="00157F4D">
      <w:pPr>
        <w:pStyle w:val="Heading2"/>
        <w:spacing w:line="480" w:lineRule="auto"/>
        <w:ind w:left="-5" w:right="0"/>
        <w:jc w:val="center"/>
      </w:pPr>
      <w:r>
        <w:t>POST LAB QUESTIONS</w:t>
      </w:r>
    </w:p>
    <w:p w:rsidR="002F77D0" w:rsidRDefault="00AC2A4B" w:rsidP="008E586C">
      <w:pPr>
        <w:spacing w:after="0" w:line="480" w:lineRule="auto"/>
        <w:ind w:left="360" w:firstLine="0"/>
      </w:pPr>
      <w:r>
        <w:rPr>
          <w:b/>
        </w:rPr>
        <w:t xml:space="preserve"> </w:t>
      </w:r>
    </w:p>
    <w:p w:rsidR="002F77D0" w:rsidRDefault="00AC2A4B" w:rsidP="008E586C">
      <w:pPr>
        <w:numPr>
          <w:ilvl w:val="0"/>
          <w:numId w:val="4"/>
        </w:numPr>
        <w:spacing w:line="480" w:lineRule="auto"/>
        <w:ind w:right="56" w:hanging="360"/>
      </w:pPr>
      <w:r>
        <w:t xml:space="preserve">Based on your calculated energy content for each food sample, make a general statement about the relative energy content of fats and carbohydrates. </w:t>
      </w:r>
    </w:p>
    <w:p w:rsidR="002F77D0" w:rsidRPr="00B5763E" w:rsidRDefault="00AC2A4B" w:rsidP="008E586C">
      <w:pPr>
        <w:spacing w:after="0" w:line="480" w:lineRule="auto"/>
        <w:ind w:left="0" w:firstLine="0"/>
        <w:rPr>
          <w:b/>
        </w:rPr>
      </w:pPr>
      <w:r w:rsidRPr="00B5763E">
        <w:rPr>
          <w:b/>
        </w:rPr>
        <w:t xml:space="preserve"> </w:t>
      </w:r>
      <w:r w:rsidR="00B5763E" w:rsidRPr="00B5763E">
        <w:rPr>
          <w:b/>
        </w:rPr>
        <w:t>Walnut is a source of fat and they have a higher energy content than carbohydrates</w:t>
      </w:r>
    </w:p>
    <w:p w:rsidR="002F77D0" w:rsidRDefault="00AC2A4B" w:rsidP="008E586C">
      <w:pPr>
        <w:spacing w:after="0" w:line="480" w:lineRule="auto"/>
        <w:ind w:left="0" w:firstLine="0"/>
      </w:pPr>
      <w:r>
        <w:t xml:space="preserve"> </w:t>
      </w:r>
    </w:p>
    <w:p w:rsidR="002F77D0" w:rsidRDefault="00AC2A4B" w:rsidP="008E586C">
      <w:pPr>
        <w:spacing w:after="0" w:line="480" w:lineRule="auto"/>
        <w:ind w:left="0" w:firstLine="0"/>
      </w:pPr>
      <w:r>
        <w:t xml:space="preserve"> </w:t>
      </w:r>
    </w:p>
    <w:p w:rsidR="002F77D0" w:rsidRDefault="00AC2A4B" w:rsidP="008E586C">
      <w:pPr>
        <w:spacing w:after="0" w:line="480" w:lineRule="auto"/>
        <w:ind w:left="0" w:firstLine="0"/>
      </w:pPr>
      <w:r>
        <w:t xml:space="preserve"> </w:t>
      </w:r>
    </w:p>
    <w:p w:rsidR="002F77D0" w:rsidRDefault="00AC2A4B" w:rsidP="008E586C">
      <w:pPr>
        <w:spacing w:after="0" w:line="480" w:lineRule="auto"/>
        <w:ind w:left="0" w:firstLine="0"/>
      </w:pPr>
      <w:r>
        <w:t xml:space="preserve"> </w:t>
      </w:r>
    </w:p>
    <w:p w:rsidR="002F77D0" w:rsidRDefault="00AC2A4B" w:rsidP="008E586C">
      <w:pPr>
        <w:spacing w:after="0" w:line="480" w:lineRule="auto"/>
        <w:ind w:left="0" w:firstLine="0"/>
      </w:pPr>
      <w:r>
        <w:t xml:space="preserve"> </w:t>
      </w:r>
    </w:p>
    <w:p w:rsidR="002F77D0" w:rsidRDefault="00AC2A4B" w:rsidP="008E586C">
      <w:pPr>
        <w:spacing w:after="0" w:line="480" w:lineRule="auto"/>
        <w:ind w:left="0" w:firstLine="0"/>
      </w:pPr>
      <w:r>
        <w:t xml:space="preserve"> </w:t>
      </w:r>
    </w:p>
    <w:p w:rsidR="002F77D0" w:rsidRDefault="00AC2A4B" w:rsidP="008E586C">
      <w:pPr>
        <w:spacing w:after="0" w:line="480" w:lineRule="auto"/>
        <w:ind w:left="0" w:firstLine="0"/>
      </w:pPr>
      <w:r>
        <w:t xml:space="preserve"> </w:t>
      </w:r>
    </w:p>
    <w:p w:rsidR="002F77D0" w:rsidRDefault="00AC2A4B" w:rsidP="008E586C">
      <w:pPr>
        <w:spacing w:after="0" w:line="480" w:lineRule="auto"/>
        <w:ind w:left="0" w:firstLine="0"/>
      </w:pPr>
      <w:r>
        <w:t xml:space="preserve"> </w:t>
      </w:r>
    </w:p>
    <w:p w:rsidR="002F77D0" w:rsidRDefault="00AC2A4B" w:rsidP="008E586C">
      <w:pPr>
        <w:numPr>
          <w:ilvl w:val="0"/>
          <w:numId w:val="4"/>
        </w:numPr>
        <w:spacing w:line="480" w:lineRule="auto"/>
        <w:ind w:right="56" w:hanging="360"/>
      </w:pPr>
      <w:r>
        <w:t xml:space="preserve">Write a statement comparing your energy content values (in calories per gram) with the accepted values of walnuts and popcorn. List two experimental errors might account for the differences. </w:t>
      </w:r>
    </w:p>
    <w:p w:rsidR="00B5763E" w:rsidRPr="000F5E3C" w:rsidRDefault="00B5763E" w:rsidP="00B5763E">
      <w:pPr>
        <w:spacing w:line="480" w:lineRule="auto"/>
        <w:ind w:left="360" w:right="56" w:firstLine="0"/>
        <w:rPr>
          <w:b/>
        </w:rPr>
      </w:pPr>
      <w:r w:rsidRPr="000F5E3C">
        <w:rPr>
          <w:b/>
        </w:rPr>
        <w:t>The accepted calorie value for walnuts is 6.5 calorie/gram while the calculated value is 4.74 calorie/gram. The accepted calorie value for popcorns is 4.71 calorie / gram while the calculated value is 1.78 calorie/gram. Experimental errors could have contributed to the reduction in the calorie value especially during the measurement of mass and the changes that occurred as well as errors in measuring temperature changes.</w:t>
      </w:r>
    </w:p>
    <w:p w:rsidR="002F77D0" w:rsidRDefault="002F77D0" w:rsidP="008E586C">
      <w:pPr>
        <w:spacing w:after="0" w:line="480" w:lineRule="auto"/>
        <w:ind w:left="0" w:firstLine="0"/>
      </w:pPr>
    </w:p>
    <w:p w:rsidR="002F77D0" w:rsidRDefault="00AC2A4B" w:rsidP="008E586C">
      <w:pPr>
        <w:numPr>
          <w:ilvl w:val="0"/>
          <w:numId w:val="4"/>
        </w:numPr>
        <w:spacing w:line="480" w:lineRule="auto"/>
        <w:ind w:right="56" w:hanging="360"/>
      </w:pPr>
      <w:r>
        <w:t xml:space="preserve">The set up used in this experiment represents an open system. What does open system mean in the context of thermochemistry? How would you expect the results to differ if we did the experiment in an isolated system? </w:t>
      </w:r>
    </w:p>
    <w:p w:rsidR="006653BA" w:rsidRPr="000F5E3C" w:rsidRDefault="006653BA" w:rsidP="006653BA">
      <w:pPr>
        <w:spacing w:line="480" w:lineRule="auto"/>
        <w:ind w:left="360" w:right="56" w:firstLine="0"/>
        <w:rPr>
          <w:b/>
        </w:rPr>
      </w:pPr>
      <w:r w:rsidRPr="000F5E3C">
        <w:rPr>
          <w:b/>
        </w:rPr>
        <w:t>An open system is the one that exchanges heat and energy with the external environment. If the experiment was done in an isolated system, the value of the calorie would have been more than the current experimental value because less heat or energy would be lost to the surroundings.</w:t>
      </w:r>
    </w:p>
    <w:p w:rsidR="002F77D0" w:rsidRDefault="00AC2A4B" w:rsidP="008E586C">
      <w:pPr>
        <w:spacing w:after="0" w:line="480" w:lineRule="auto"/>
        <w:ind w:left="0" w:firstLine="0"/>
      </w:pPr>
      <w:r>
        <w:t xml:space="preserve"> </w:t>
      </w:r>
      <w:r>
        <w:t xml:space="preserve"> </w:t>
      </w:r>
    </w:p>
    <w:p w:rsidR="002F77D0" w:rsidRDefault="00AC2A4B" w:rsidP="008E586C">
      <w:pPr>
        <w:spacing w:after="0" w:line="480" w:lineRule="auto"/>
        <w:ind w:left="0" w:firstLine="0"/>
      </w:pPr>
      <w:r>
        <w:t xml:space="preserve"> </w:t>
      </w:r>
    </w:p>
    <w:p w:rsidR="002F77D0" w:rsidRDefault="00AC2A4B" w:rsidP="00F7165B">
      <w:pPr>
        <w:spacing w:after="0" w:line="480" w:lineRule="auto"/>
        <w:ind w:left="0" w:firstLine="0"/>
      </w:pPr>
      <w:r>
        <w:t xml:space="preserve">        </w:t>
      </w:r>
    </w:p>
    <w:sectPr w:rsidR="002F77D0">
      <w:headerReference w:type="default" r:id="rId7"/>
      <w:footerReference w:type="even" r:id="rId8"/>
      <w:footerReference w:type="default" r:id="rId9"/>
      <w:footerReference w:type="first" r:id="rId10"/>
      <w:pgSz w:w="12240" w:h="15840"/>
      <w:pgMar w:top="1457" w:right="1370" w:bottom="1287" w:left="1450" w:header="720" w:footer="71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C2A4B">
      <w:pPr>
        <w:spacing w:after="0" w:line="240" w:lineRule="auto"/>
      </w:pPr>
      <w:r>
        <w:separator/>
      </w:r>
    </w:p>
  </w:endnote>
  <w:endnote w:type="continuationSeparator" w:id="0">
    <w:p w:rsidR="00000000" w:rsidRDefault="00AC2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7D0" w:rsidRDefault="00AC2A4B">
    <w:pPr>
      <w:tabs>
        <w:tab w:val="center" w:pos="4678"/>
      </w:tabs>
      <w:spacing w:after="0" w:line="259"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7D0" w:rsidRDefault="00AC2A4B">
    <w:pPr>
      <w:tabs>
        <w:tab w:val="center" w:pos="4678"/>
      </w:tabs>
      <w:spacing w:after="0" w:line="259" w:lineRule="auto"/>
      <w:ind w:left="0" w:firstLine="0"/>
    </w:pPr>
    <w:r>
      <w:rPr>
        <w:sz w:val="22"/>
      </w:rPr>
      <w:t xml:space="preserve"> </w:t>
    </w:r>
    <w:r>
      <w:rPr>
        <w:sz w:val="22"/>
      </w:rP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7D0" w:rsidRDefault="00AC2A4B">
    <w:pPr>
      <w:tabs>
        <w:tab w:val="center" w:pos="4678"/>
      </w:tabs>
      <w:spacing w:after="0" w:line="259"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C2A4B">
      <w:pPr>
        <w:spacing w:after="0" w:line="240" w:lineRule="auto"/>
      </w:pPr>
      <w:r>
        <w:separator/>
      </w:r>
    </w:p>
  </w:footnote>
  <w:footnote w:type="continuationSeparator" w:id="0">
    <w:p w:rsidR="00000000" w:rsidRDefault="00AC2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002231"/>
      <w:docPartObj>
        <w:docPartGallery w:val="Page Numbers (Top of Page)"/>
        <w:docPartUnique/>
      </w:docPartObj>
    </w:sdtPr>
    <w:sdtEndPr>
      <w:rPr>
        <w:noProof/>
      </w:rPr>
    </w:sdtEndPr>
    <w:sdtContent>
      <w:p w:rsidR="008E586C" w:rsidRDefault="008E586C">
        <w:pPr>
          <w:pStyle w:val="Header"/>
          <w:jc w:val="right"/>
        </w:pPr>
        <w:r>
          <w:fldChar w:fldCharType="begin"/>
        </w:r>
        <w:r>
          <w:instrText xml:space="preserve"> PAGE   \* MERGEFORMAT </w:instrText>
        </w:r>
        <w:r>
          <w:fldChar w:fldCharType="separate"/>
        </w:r>
        <w:r w:rsidR="00AC2A4B">
          <w:rPr>
            <w:noProof/>
          </w:rPr>
          <w:t>5</w:t>
        </w:r>
        <w:r>
          <w:rPr>
            <w:noProof/>
          </w:rPr>
          <w:fldChar w:fldCharType="end"/>
        </w:r>
      </w:p>
    </w:sdtContent>
  </w:sdt>
  <w:p w:rsidR="008E586C" w:rsidRDefault="008E586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33CF9"/>
    <w:multiLevelType w:val="hybridMultilevel"/>
    <w:tmpl w:val="B608E2AE"/>
    <w:lvl w:ilvl="0" w:tplc="B9DCA33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E68A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9018E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9ABBF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C2A97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6A23E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E8E10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80D9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10B72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8CF5203"/>
    <w:multiLevelType w:val="hybridMultilevel"/>
    <w:tmpl w:val="EF343A22"/>
    <w:lvl w:ilvl="0" w:tplc="88A45B9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D4A3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1CB3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52B5C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0C16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B6D5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10208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30DF9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8A96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76517F5"/>
    <w:multiLevelType w:val="hybridMultilevel"/>
    <w:tmpl w:val="7E781F06"/>
    <w:lvl w:ilvl="0" w:tplc="B16E66F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F231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60D6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EEE11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EC85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24C0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F43BF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BC77E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4A6A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23E130E"/>
    <w:multiLevelType w:val="hybridMultilevel"/>
    <w:tmpl w:val="7B6E8686"/>
    <w:lvl w:ilvl="0" w:tplc="330EEB9E">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2640F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444D6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50B43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6ADBF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F46CB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1A194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FC14C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B4258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wMDE1tTA0MDGxsDBT0lEKTi0uzszPAykwrAUA6wNl6SwAAAA="/>
  </w:docVars>
  <w:rsids>
    <w:rsidRoot w:val="002F77D0"/>
    <w:rsid w:val="000F5E3C"/>
    <w:rsid w:val="00157F4D"/>
    <w:rsid w:val="002F77D0"/>
    <w:rsid w:val="006653BA"/>
    <w:rsid w:val="00680F4C"/>
    <w:rsid w:val="006C0027"/>
    <w:rsid w:val="007375A4"/>
    <w:rsid w:val="007E558E"/>
    <w:rsid w:val="008E586C"/>
    <w:rsid w:val="00AC2A4B"/>
    <w:rsid w:val="00B367E9"/>
    <w:rsid w:val="00B5763E"/>
    <w:rsid w:val="00B70800"/>
    <w:rsid w:val="00BF69D8"/>
    <w:rsid w:val="00D45596"/>
    <w:rsid w:val="00DF7543"/>
    <w:rsid w:val="00F7165B"/>
    <w:rsid w:val="00FA5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A509B"/>
  <w15:docId w15:val="{968B99F7-7DE4-4F4B-B54F-29F3315BB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8" w:lineRule="auto"/>
      <w:ind w:left="730" w:hanging="37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0"/>
      <w:ind w:left="10" w:right="60" w:hanging="10"/>
      <w:outlineLvl w:val="1"/>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2Char">
    <w:name w:val="Heading 2 Char"/>
    <w:link w:val="Heading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8E5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86C"/>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Food Calorimetry Lab Activity</vt:lpstr>
    </vt:vector>
  </TitlesOfParts>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Calorimetry Lab Activity</dc:title>
  <dc:subject/>
  <dc:creator>Amy Payne</dc:creator>
  <cp:keywords/>
  <cp:lastModifiedBy>HP</cp:lastModifiedBy>
  <cp:revision>18</cp:revision>
  <dcterms:created xsi:type="dcterms:W3CDTF">2020-12-22T04:24:00Z</dcterms:created>
  <dcterms:modified xsi:type="dcterms:W3CDTF">2020-12-22T05:00:00Z</dcterms:modified>
</cp:coreProperties>
</file>